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E4" w:rsidRPr="001721FC" w:rsidRDefault="00263FE4" w:rsidP="00263FE4">
      <w:pPr>
        <w:pageBreakBefore/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63FE4" w:rsidRPr="001721FC" w:rsidRDefault="00263FE4" w:rsidP="00263FE4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263FE4" w:rsidRPr="001721FC" w:rsidRDefault="00263FE4" w:rsidP="00263FE4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МЕДВЕНСКОГО РАЙОНА</w:t>
      </w:r>
      <w:r w:rsidRPr="001721FC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263FE4" w:rsidRPr="001721FC" w:rsidRDefault="00263FE4" w:rsidP="00263FE4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8"/>
          <w:szCs w:val="28"/>
        </w:rPr>
      </w:pPr>
    </w:p>
    <w:p w:rsidR="00263FE4" w:rsidRPr="001721FC" w:rsidRDefault="00263FE4" w:rsidP="00263FE4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1721FC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263FE4" w:rsidRPr="001721FC" w:rsidRDefault="00263FE4" w:rsidP="00263FE4">
      <w:pPr>
        <w:jc w:val="both"/>
        <w:rPr>
          <w:rFonts w:ascii="Arial" w:hAnsi="Arial" w:cs="Arial"/>
          <w:b/>
          <w:sz w:val="32"/>
          <w:szCs w:val="32"/>
        </w:rPr>
      </w:pPr>
    </w:p>
    <w:p w:rsidR="00263FE4" w:rsidRPr="001721FC" w:rsidRDefault="00263FE4" w:rsidP="00263FE4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 xml:space="preserve">                      от </w:t>
      </w:r>
      <w:r>
        <w:rPr>
          <w:rFonts w:ascii="Arial" w:hAnsi="Arial" w:cs="Arial"/>
          <w:b/>
          <w:sz w:val="32"/>
          <w:szCs w:val="32"/>
        </w:rPr>
        <w:t>25 сентября 2025</w:t>
      </w:r>
      <w:r w:rsidRPr="001721FC">
        <w:rPr>
          <w:rFonts w:ascii="Arial" w:hAnsi="Arial" w:cs="Arial"/>
          <w:b/>
          <w:sz w:val="32"/>
          <w:szCs w:val="32"/>
        </w:rPr>
        <w:t xml:space="preserve"> года            № </w:t>
      </w:r>
      <w:r>
        <w:rPr>
          <w:rFonts w:ascii="Arial" w:hAnsi="Arial" w:cs="Arial"/>
          <w:b/>
          <w:sz w:val="32"/>
          <w:szCs w:val="32"/>
        </w:rPr>
        <w:t>1/9</w:t>
      </w:r>
    </w:p>
    <w:p w:rsidR="00263FE4" w:rsidRDefault="00263FE4" w:rsidP="00263FE4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</w:rPr>
      </w:pPr>
    </w:p>
    <w:p w:rsidR="00263FE4" w:rsidRPr="006E05DB" w:rsidRDefault="00263FE4" w:rsidP="00263FE4">
      <w:pPr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 xml:space="preserve">О проекте решения Собрания  депутатов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263FE4" w:rsidRPr="006E05DB" w:rsidRDefault="00263FE4" w:rsidP="00263FE4">
      <w:pPr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« О внесении изменений 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05DB">
        <w:rPr>
          <w:rFonts w:ascii="Arial" w:hAnsi="Arial" w:cs="Arial"/>
          <w:b/>
          <w:sz w:val="32"/>
          <w:szCs w:val="32"/>
        </w:rPr>
        <w:t>дополнений в Устав муниципального образования</w:t>
      </w:r>
    </w:p>
    <w:p w:rsidR="00263FE4" w:rsidRPr="006E05DB" w:rsidRDefault="00263FE4" w:rsidP="00263FE4">
      <w:pPr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>«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</w:t>
      </w:r>
      <w:r>
        <w:rPr>
          <w:rFonts w:ascii="Arial" w:hAnsi="Arial" w:cs="Arial"/>
          <w:b/>
          <w:sz w:val="32"/>
          <w:szCs w:val="32"/>
        </w:rPr>
        <w:t>ое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сельское поселение</w:t>
      </w:r>
      <w:r w:rsidRPr="006E05DB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6E05DB">
        <w:rPr>
          <w:rFonts w:ascii="Arial" w:hAnsi="Arial" w:cs="Arial"/>
          <w:b/>
          <w:sz w:val="32"/>
          <w:szCs w:val="32"/>
        </w:rPr>
        <w:t>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05DB">
        <w:rPr>
          <w:rFonts w:ascii="Arial" w:hAnsi="Arial" w:cs="Arial"/>
          <w:b/>
          <w:sz w:val="32"/>
          <w:szCs w:val="32"/>
        </w:rPr>
        <w:t>Курской области».</w:t>
      </w:r>
    </w:p>
    <w:p w:rsidR="00263FE4" w:rsidRDefault="00263FE4" w:rsidP="00263FE4">
      <w:pPr>
        <w:rPr>
          <w:b/>
        </w:rPr>
      </w:pPr>
    </w:p>
    <w:p w:rsidR="00263FE4" w:rsidRPr="001721FC" w:rsidRDefault="00263FE4" w:rsidP="00263FE4">
      <w:pPr>
        <w:ind w:firstLine="900"/>
        <w:jc w:val="both"/>
        <w:rPr>
          <w:rFonts w:ascii="Arial" w:hAnsi="Arial" w:cs="Arial"/>
        </w:rPr>
      </w:pPr>
      <w:r w:rsidRPr="00430005">
        <w:rPr>
          <w:rFonts w:ascii="Arial" w:hAnsi="Arial" w:cs="Arial"/>
        </w:rPr>
        <w:t>В соответствии с Федеральным законом от 20.03.2025 г. № 33-ФЗ «Об общих принципах организации местного самоуправления в единой системе публичной власти»,</w:t>
      </w:r>
      <w:r w:rsidRPr="001721FC">
        <w:rPr>
          <w:rFonts w:ascii="Arial" w:hAnsi="Arial" w:cs="Arial"/>
        </w:rPr>
        <w:t xml:space="preserve"> Собрание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РЕШИЛО:</w:t>
      </w:r>
    </w:p>
    <w:p w:rsidR="00263FE4" w:rsidRPr="001721FC" w:rsidRDefault="00263FE4" w:rsidP="00263FE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1. Внести проект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</w:t>
      </w:r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1721FC">
        <w:rPr>
          <w:rFonts w:ascii="Arial" w:hAnsi="Arial" w:cs="Arial"/>
        </w:rPr>
        <w:t xml:space="preserve">района Курской области» на обсуждение граждан, проживающих на территории 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области.</w:t>
      </w:r>
    </w:p>
    <w:p w:rsidR="00263FE4" w:rsidRDefault="00263FE4" w:rsidP="00263FE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</w:t>
      </w:r>
      <w:r w:rsidRPr="001721FC">
        <w:rPr>
          <w:rFonts w:ascii="Arial" w:hAnsi="Arial" w:cs="Arial"/>
        </w:rPr>
        <w:t>2. Обнародовать те</w:t>
      </w:r>
      <w:proofErr w:type="gramStart"/>
      <w:r w:rsidRPr="001721FC">
        <w:rPr>
          <w:rFonts w:ascii="Arial" w:hAnsi="Arial" w:cs="Arial"/>
        </w:rPr>
        <w:t>кст пр</w:t>
      </w:r>
      <w:proofErr w:type="gramEnd"/>
      <w:r w:rsidRPr="001721FC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</w:t>
      </w:r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1721FC">
        <w:rPr>
          <w:rFonts w:ascii="Arial" w:hAnsi="Arial" w:cs="Arial"/>
        </w:rPr>
        <w:t xml:space="preserve">района Курской области» на </w:t>
      </w:r>
      <w:r>
        <w:rPr>
          <w:rFonts w:ascii="Arial" w:hAnsi="Arial" w:cs="Arial"/>
        </w:rPr>
        <w:t>трех</w:t>
      </w:r>
      <w:r w:rsidRPr="001721FC">
        <w:rPr>
          <w:rFonts w:ascii="Arial" w:hAnsi="Arial" w:cs="Arial"/>
        </w:rPr>
        <w:t xml:space="preserve"> информа</w:t>
      </w:r>
      <w:r>
        <w:rPr>
          <w:rFonts w:ascii="Arial" w:hAnsi="Arial" w:cs="Arial"/>
        </w:rPr>
        <w:t>ционных стендах, расположенных:</w:t>
      </w:r>
    </w:p>
    <w:p w:rsidR="00263FE4" w:rsidRPr="002452E8" w:rsidRDefault="00263FE4" w:rsidP="00263FE4">
      <w:pPr>
        <w:jc w:val="both"/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1) здание </w:t>
      </w:r>
      <w:proofErr w:type="spellStart"/>
      <w:r w:rsidRPr="002452E8">
        <w:rPr>
          <w:rFonts w:ascii="Arial" w:hAnsi="Arial" w:cs="Arial"/>
        </w:rPr>
        <w:t>Гостомлянского</w:t>
      </w:r>
      <w:proofErr w:type="spellEnd"/>
      <w:r w:rsidRPr="002452E8">
        <w:rPr>
          <w:rFonts w:ascii="Arial" w:hAnsi="Arial" w:cs="Arial"/>
        </w:rPr>
        <w:t xml:space="preserve">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1-я Гостомля);</w:t>
      </w:r>
    </w:p>
    <w:p w:rsidR="00263FE4" w:rsidRPr="002452E8" w:rsidRDefault="00263FE4" w:rsidP="00263FE4">
      <w:pPr>
        <w:rPr>
          <w:rFonts w:ascii="Arial" w:hAnsi="Arial" w:cs="Arial"/>
        </w:rPr>
      </w:pPr>
      <w:r w:rsidRPr="002452E8">
        <w:rPr>
          <w:rFonts w:ascii="Arial" w:hAnsi="Arial" w:cs="Arial"/>
        </w:rPr>
        <w:t xml:space="preserve">2)  здание Тарасовского сельского Дома культуры – филиал ЦНТ </w:t>
      </w:r>
      <w:proofErr w:type="spellStart"/>
      <w:r w:rsidRPr="002452E8">
        <w:rPr>
          <w:rFonts w:ascii="Arial" w:hAnsi="Arial" w:cs="Arial"/>
        </w:rPr>
        <w:t>Медвенского</w:t>
      </w:r>
      <w:proofErr w:type="spellEnd"/>
      <w:r w:rsidRPr="002452E8">
        <w:rPr>
          <w:rFonts w:ascii="Arial" w:hAnsi="Arial" w:cs="Arial"/>
        </w:rPr>
        <w:t xml:space="preserve"> района (с. Тарасово);</w:t>
      </w:r>
    </w:p>
    <w:p w:rsidR="00263FE4" w:rsidRPr="002452E8" w:rsidRDefault="00263FE4" w:rsidP="00263FE4">
      <w:pPr>
        <w:rPr>
          <w:rFonts w:ascii="Arial" w:hAnsi="Arial" w:cs="Arial"/>
        </w:rPr>
      </w:pPr>
      <w:r w:rsidRPr="002452E8">
        <w:rPr>
          <w:rFonts w:ascii="Arial" w:hAnsi="Arial" w:cs="Arial"/>
        </w:rPr>
        <w:t>3) здание Отделения почтовой связи Гостомля-1 (с.1-я Гостомля)</w:t>
      </w:r>
    </w:p>
    <w:p w:rsidR="00263FE4" w:rsidRPr="001721FC" w:rsidRDefault="00263FE4" w:rsidP="00263FE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  и представления предложений по нему.</w:t>
      </w:r>
    </w:p>
    <w:p w:rsidR="00263FE4" w:rsidRPr="001721FC" w:rsidRDefault="00263FE4" w:rsidP="00263FE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3. Обратиться к гражданам, проживающим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</w:t>
      </w:r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1721FC">
        <w:rPr>
          <w:rFonts w:ascii="Arial" w:hAnsi="Arial" w:cs="Arial"/>
        </w:rPr>
        <w:t>района Курской области», внести предложения по совершенствованию данного проекта.</w:t>
      </w:r>
    </w:p>
    <w:p w:rsidR="00263FE4" w:rsidRPr="001721FC" w:rsidRDefault="00263FE4" w:rsidP="00263FE4">
      <w:pPr>
        <w:ind w:firstLine="709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</w:t>
      </w:r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1721FC">
        <w:rPr>
          <w:rFonts w:ascii="Arial" w:hAnsi="Arial" w:cs="Arial"/>
        </w:rPr>
        <w:t>района Курской области», приему и учету предложений по нему.</w:t>
      </w:r>
    </w:p>
    <w:p w:rsidR="00263FE4" w:rsidRPr="001721FC" w:rsidRDefault="00263FE4" w:rsidP="00263FE4">
      <w:pPr>
        <w:rPr>
          <w:rFonts w:ascii="Arial" w:hAnsi="Arial" w:cs="Arial"/>
        </w:rPr>
      </w:pPr>
      <w:r w:rsidRPr="001721FC">
        <w:rPr>
          <w:rFonts w:ascii="Arial" w:hAnsi="Arial" w:cs="Arial"/>
        </w:rPr>
        <w:lastRenderedPageBreak/>
        <w:t xml:space="preserve">           5. Поручить комиссии:</w:t>
      </w:r>
    </w:p>
    <w:p w:rsidR="00263FE4" w:rsidRPr="001721FC" w:rsidRDefault="00263FE4" w:rsidP="00263FE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5.1.Обобщить и систематизировать предложения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</w:t>
      </w:r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1721FC">
        <w:rPr>
          <w:rFonts w:ascii="Arial" w:hAnsi="Arial" w:cs="Arial"/>
        </w:rPr>
        <w:t>района Курской области»;</w:t>
      </w:r>
    </w:p>
    <w:p w:rsidR="00263FE4" w:rsidRPr="001721FC" w:rsidRDefault="00263FE4" w:rsidP="00263FE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5.2. Обобщенные и систематизированные материалы предоставить Собранию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района.</w:t>
      </w:r>
    </w:p>
    <w:p w:rsidR="00263FE4" w:rsidRPr="001721FC" w:rsidRDefault="00263FE4" w:rsidP="00263FE4">
      <w:pPr>
        <w:ind w:right="-115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6. </w:t>
      </w:r>
      <w:proofErr w:type="gramStart"/>
      <w:r w:rsidRPr="001721FC">
        <w:rPr>
          <w:rFonts w:ascii="Arial" w:hAnsi="Arial" w:cs="Arial"/>
        </w:rPr>
        <w:t>Руководствоваться  решением Собрания депутатов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от </w:t>
      </w:r>
      <w:r>
        <w:rPr>
          <w:rFonts w:ascii="Arial" w:hAnsi="Arial" w:cs="Arial"/>
        </w:rPr>
        <w:t>25.09.2025</w:t>
      </w:r>
      <w:r w:rsidRPr="001721FC">
        <w:rPr>
          <w:rFonts w:ascii="Arial" w:hAnsi="Arial" w:cs="Arial"/>
        </w:rPr>
        <w:t xml:space="preserve"> года   №</w:t>
      </w:r>
      <w:r>
        <w:rPr>
          <w:rFonts w:ascii="Arial" w:hAnsi="Arial" w:cs="Arial"/>
        </w:rPr>
        <w:t xml:space="preserve"> 1/8</w:t>
      </w:r>
      <w:r w:rsidRPr="001721FC">
        <w:rPr>
          <w:rFonts w:ascii="Arial" w:hAnsi="Arial" w:cs="Arial"/>
        </w:rPr>
        <w:t xml:space="preserve"> «О порядке учета предложений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</w:t>
      </w:r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1721FC">
        <w:rPr>
          <w:rFonts w:ascii="Arial" w:hAnsi="Arial" w:cs="Arial"/>
        </w:rPr>
        <w:t xml:space="preserve">района Курской области»  и Порядке участия граждан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</w:t>
      </w:r>
      <w:proofErr w:type="gramEnd"/>
      <w:r w:rsidRPr="001721FC">
        <w:rPr>
          <w:rFonts w:ascii="Arial" w:hAnsi="Arial" w:cs="Arial"/>
        </w:rPr>
        <w:t xml:space="preserve">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</w:t>
      </w:r>
      <w:r>
        <w:rPr>
          <w:rFonts w:ascii="Arial" w:hAnsi="Arial" w:cs="Arial"/>
        </w:rPr>
        <w:t>ое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</w:t>
      </w:r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1721FC">
        <w:rPr>
          <w:rFonts w:ascii="Arial" w:hAnsi="Arial" w:cs="Arial"/>
        </w:rPr>
        <w:t>района Курской области».</w:t>
      </w:r>
    </w:p>
    <w:p w:rsidR="00263FE4" w:rsidRPr="001721FC" w:rsidRDefault="00263FE4" w:rsidP="00263FE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7.Обнародовать настоящее Решение на указанных в  п.2 информационных стендах.</w:t>
      </w:r>
    </w:p>
    <w:p w:rsidR="00263FE4" w:rsidRPr="001721FC" w:rsidRDefault="00263FE4" w:rsidP="00263FE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8. </w:t>
      </w:r>
      <w:proofErr w:type="gramStart"/>
      <w:r w:rsidRPr="001721FC">
        <w:rPr>
          <w:rFonts w:ascii="Arial" w:hAnsi="Arial" w:cs="Arial"/>
        </w:rPr>
        <w:t>Контроль за</w:t>
      </w:r>
      <w:proofErr w:type="gramEnd"/>
      <w:r w:rsidRPr="001721FC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А.Н. </w:t>
      </w:r>
      <w:proofErr w:type="spellStart"/>
      <w:r w:rsidRPr="001721FC">
        <w:rPr>
          <w:rFonts w:ascii="Arial" w:hAnsi="Arial" w:cs="Arial"/>
        </w:rPr>
        <w:t>Харланова</w:t>
      </w:r>
      <w:proofErr w:type="spellEnd"/>
      <w:r w:rsidRPr="001721FC">
        <w:rPr>
          <w:rFonts w:ascii="Arial" w:hAnsi="Arial" w:cs="Arial"/>
        </w:rPr>
        <w:t>.</w:t>
      </w:r>
    </w:p>
    <w:p w:rsidR="00263FE4" w:rsidRPr="00682AF7" w:rsidRDefault="00263FE4" w:rsidP="00263FE4">
      <w:pPr>
        <w:jc w:val="both"/>
      </w:pPr>
    </w:p>
    <w:p w:rsidR="00263FE4" w:rsidRPr="00682AF7" w:rsidRDefault="00263FE4" w:rsidP="00263FE4">
      <w:pPr>
        <w:jc w:val="both"/>
      </w:pPr>
    </w:p>
    <w:p w:rsidR="00263FE4" w:rsidRPr="00682AF7" w:rsidRDefault="00263FE4" w:rsidP="00263FE4">
      <w:pPr>
        <w:jc w:val="both"/>
      </w:pPr>
    </w:p>
    <w:p w:rsidR="00263FE4" w:rsidRPr="00097535" w:rsidRDefault="00263FE4" w:rsidP="00263FE4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>Председатель Собрания депутатов</w:t>
      </w:r>
    </w:p>
    <w:p w:rsidR="00263FE4" w:rsidRPr="00097535" w:rsidRDefault="00263FE4" w:rsidP="00263FE4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  <w:iCs/>
        </w:rPr>
        <w:t>С.В.Морозова</w:t>
      </w:r>
      <w:proofErr w:type="spellEnd"/>
    </w:p>
    <w:p w:rsidR="00263FE4" w:rsidRPr="00097535" w:rsidRDefault="00263FE4" w:rsidP="00263FE4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</w:t>
      </w:r>
    </w:p>
    <w:p w:rsidR="00263FE4" w:rsidRPr="00097535" w:rsidRDefault="00263FE4" w:rsidP="00263FE4">
      <w:pPr>
        <w:jc w:val="both"/>
        <w:rPr>
          <w:rFonts w:ascii="Arial" w:hAnsi="Arial" w:cs="Arial"/>
          <w:iCs/>
        </w:rPr>
      </w:pPr>
    </w:p>
    <w:p w:rsidR="00263FE4" w:rsidRPr="00097535" w:rsidRDefault="00263FE4" w:rsidP="00263FE4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 xml:space="preserve">Глава </w:t>
      </w: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</w:t>
      </w:r>
    </w:p>
    <w:p w:rsidR="00263FE4" w:rsidRPr="00097535" w:rsidRDefault="00263FE4" w:rsidP="00263FE4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                                                                          А.Н. </w:t>
      </w:r>
      <w:proofErr w:type="spellStart"/>
      <w:r w:rsidRPr="00097535">
        <w:rPr>
          <w:rFonts w:ascii="Arial" w:hAnsi="Arial" w:cs="Arial"/>
          <w:iCs/>
        </w:rPr>
        <w:t>Харланов</w:t>
      </w:r>
      <w:proofErr w:type="spellEnd"/>
    </w:p>
    <w:p w:rsidR="00263FE4" w:rsidRDefault="00263FE4" w:rsidP="00263FE4">
      <w:pPr>
        <w:jc w:val="both"/>
      </w:pPr>
    </w:p>
    <w:p w:rsidR="00263FE4" w:rsidRDefault="00263FE4" w:rsidP="00263FE4">
      <w:pPr>
        <w:jc w:val="both"/>
      </w:pPr>
    </w:p>
    <w:p w:rsidR="00263FE4" w:rsidRDefault="00263FE4" w:rsidP="00263FE4">
      <w:pPr>
        <w:jc w:val="both"/>
      </w:pPr>
    </w:p>
    <w:p w:rsidR="00263FE4" w:rsidRDefault="00263FE4" w:rsidP="00263FE4">
      <w:pPr>
        <w:jc w:val="both"/>
      </w:pPr>
    </w:p>
    <w:p w:rsidR="00263FE4" w:rsidRDefault="00263FE4" w:rsidP="00263FE4">
      <w:pPr>
        <w:jc w:val="both"/>
      </w:pPr>
    </w:p>
    <w:p w:rsidR="003A7F52" w:rsidRDefault="00263FE4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11"/>
    <w:rsid w:val="00263FE4"/>
    <w:rsid w:val="0030799A"/>
    <w:rsid w:val="00775B1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Company>HP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2025-09-30T13:10:00Z</dcterms:created>
  <dcterms:modified xsi:type="dcterms:W3CDTF">2025-09-30T13:11:00Z</dcterms:modified>
</cp:coreProperties>
</file>