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07675D2E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F94204">
        <w:rPr>
          <w:rFonts w:ascii="Times New Roman" w:hAnsi="Times New Roman" w:cs="Times New Roman"/>
          <w:sz w:val="27"/>
          <w:szCs w:val="27"/>
        </w:rPr>
        <w:t>20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2666C3">
        <w:rPr>
          <w:rFonts w:ascii="Times New Roman" w:hAnsi="Times New Roman" w:cs="Times New Roman"/>
          <w:sz w:val="27"/>
          <w:szCs w:val="27"/>
        </w:rPr>
        <w:t>дека</w:t>
      </w:r>
      <w:r>
        <w:rPr>
          <w:rFonts w:ascii="Times New Roman" w:hAnsi="Times New Roman" w:cs="Times New Roman"/>
          <w:sz w:val="27"/>
          <w:szCs w:val="27"/>
        </w:rPr>
        <w:t>бря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0FCDC190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Правила землепользования и застройки муниципального образования </w:t>
      </w:r>
      <w:r w:rsidR="006B57F2" w:rsidRPr="006B57F2">
        <w:rPr>
          <w:rFonts w:ascii="Times New Roman" w:hAnsi="Times New Roman" w:cs="Times New Roman"/>
          <w:sz w:val="27"/>
          <w:szCs w:val="27"/>
        </w:rPr>
        <w:t>«Гостомлянский сельсовет» Медвенского</w:t>
      </w:r>
      <w:r w:rsidR="006B57F2" w:rsidRPr="006B57F2">
        <w:rPr>
          <w:rFonts w:ascii="Times New Roman" w:hAnsi="Times New Roman" w:cs="Times New Roman"/>
          <w:sz w:val="27"/>
          <w:szCs w:val="27"/>
        </w:rPr>
        <w:t xml:space="preserve"> </w:t>
      </w:r>
      <w:r w:rsidR="002666C3" w:rsidRPr="002666C3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FC479A" w:rsidRPr="00FC479A">
        <w:rPr>
          <w:rFonts w:ascii="Times New Roman" w:hAnsi="Times New Roman" w:cs="Times New Roman"/>
          <w:sz w:val="27"/>
          <w:szCs w:val="27"/>
        </w:rPr>
        <w:t>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5E04161A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F94204">
        <w:rPr>
          <w:rFonts w:ascii="Times New Roman" w:hAnsi="Times New Roman" w:cs="Times New Roman"/>
          <w:sz w:val="27"/>
          <w:szCs w:val="27"/>
        </w:rPr>
        <w:t>20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2666C3">
        <w:rPr>
          <w:rFonts w:ascii="Times New Roman" w:hAnsi="Times New Roman" w:cs="Times New Roman"/>
          <w:sz w:val="27"/>
          <w:szCs w:val="27"/>
        </w:rPr>
        <w:t>дека</w:t>
      </w:r>
      <w:r w:rsidR="00FA4710">
        <w:rPr>
          <w:rFonts w:ascii="Times New Roman" w:hAnsi="Times New Roman" w:cs="Times New Roman"/>
          <w:sz w:val="27"/>
          <w:szCs w:val="27"/>
        </w:rPr>
        <w:t>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7F6B74">
        <w:rPr>
          <w:rFonts w:ascii="Times New Roman" w:hAnsi="Times New Roman" w:cs="Times New Roman"/>
          <w:sz w:val="27"/>
          <w:szCs w:val="27"/>
        </w:rPr>
        <w:t>4</w:t>
      </w:r>
      <w:r w:rsidR="006B57F2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570C5C64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Правила землепользования и застройки муниципального образования </w:t>
      </w:r>
      <w:r w:rsidR="006B57F2" w:rsidRPr="006B57F2">
        <w:rPr>
          <w:rFonts w:ascii="Times New Roman" w:hAnsi="Times New Roman" w:cs="Times New Roman"/>
          <w:sz w:val="27"/>
          <w:szCs w:val="27"/>
        </w:rPr>
        <w:t>«Гостомлянский сельсовет» Медвенского</w:t>
      </w:r>
      <w:r w:rsidR="006B57F2">
        <w:rPr>
          <w:rFonts w:ascii="Times New Roman" w:hAnsi="Times New Roman" w:cs="Times New Roman"/>
          <w:sz w:val="27"/>
          <w:szCs w:val="27"/>
        </w:rPr>
        <w:t xml:space="preserve"> </w:t>
      </w:r>
      <w:r w:rsidR="002666C3" w:rsidRPr="002666C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района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Курской области, рекомендует принять решение об утверждении проекта Правил землепользования и застройки.</w:t>
      </w:r>
    </w:p>
    <w:p w14:paraId="6940E6F5" w14:textId="32416658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823A35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 Сергиенко Е.В., </w:t>
      </w:r>
      <w:r w:rsidR="006B57F2" w:rsidRPr="006B57F2">
        <w:rPr>
          <w:rFonts w:ascii="Times New Roman" w:hAnsi="Times New Roman" w:cs="Times New Roman"/>
          <w:sz w:val="26"/>
          <w:szCs w:val="26"/>
        </w:rPr>
        <w:t>Харланов А.Н.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966B9"/>
    <w:rsid w:val="001C35E0"/>
    <w:rsid w:val="001E1A3F"/>
    <w:rsid w:val="002101AF"/>
    <w:rsid w:val="00214096"/>
    <w:rsid w:val="00222C5D"/>
    <w:rsid w:val="002666C3"/>
    <w:rsid w:val="002D003C"/>
    <w:rsid w:val="002E6916"/>
    <w:rsid w:val="002F6491"/>
    <w:rsid w:val="002F6973"/>
    <w:rsid w:val="003000C5"/>
    <w:rsid w:val="00304B37"/>
    <w:rsid w:val="00343D2D"/>
    <w:rsid w:val="00355820"/>
    <w:rsid w:val="003600A2"/>
    <w:rsid w:val="00384F3D"/>
    <w:rsid w:val="003C6004"/>
    <w:rsid w:val="003F14C2"/>
    <w:rsid w:val="00464073"/>
    <w:rsid w:val="004A6D52"/>
    <w:rsid w:val="004B04FE"/>
    <w:rsid w:val="004E63D2"/>
    <w:rsid w:val="00511412"/>
    <w:rsid w:val="0052313A"/>
    <w:rsid w:val="00546711"/>
    <w:rsid w:val="00570B55"/>
    <w:rsid w:val="00572502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B57F2"/>
    <w:rsid w:val="006D40A9"/>
    <w:rsid w:val="007701F9"/>
    <w:rsid w:val="00784F3B"/>
    <w:rsid w:val="007969BF"/>
    <w:rsid w:val="007A3751"/>
    <w:rsid w:val="007D1EB1"/>
    <w:rsid w:val="007D6F6C"/>
    <w:rsid w:val="007E4DC1"/>
    <w:rsid w:val="007F4342"/>
    <w:rsid w:val="007F6B74"/>
    <w:rsid w:val="00823A35"/>
    <w:rsid w:val="00833B72"/>
    <w:rsid w:val="0084399C"/>
    <w:rsid w:val="00876351"/>
    <w:rsid w:val="008A6239"/>
    <w:rsid w:val="008D13FA"/>
    <w:rsid w:val="008E751D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2BA9"/>
    <w:rsid w:val="009E10FE"/>
    <w:rsid w:val="009E658C"/>
    <w:rsid w:val="00A12013"/>
    <w:rsid w:val="00A27595"/>
    <w:rsid w:val="00A629AD"/>
    <w:rsid w:val="00A62C96"/>
    <w:rsid w:val="00A96752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0044B"/>
    <w:rsid w:val="00C12040"/>
    <w:rsid w:val="00C2525D"/>
    <w:rsid w:val="00C33344"/>
    <w:rsid w:val="00C40319"/>
    <w:rsid w:val="00C94716"/>
    <w:rsid w:val="00CB442B"/>
    <w:rsid w:val="00CF3D54"/>
    <w:rsid w:val="00D35425"/>
    <w:rsid w:val="00D73ADD"/>
    <w:rsid w:val="00D904A0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94204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58</cp:revision>
  <cp:lastPrinted>2024-10-16T11:08:00Z</cp:lastPrinted>
  <dcterms:created xsi:type="dcterms:W3CDTF">2022-12-19T11:18:00Z</dcterms:created>
  <dcterms:modified xsi:type="dcterms:W3CDTF">2024-12-17T12:37:00Z</dcterms:modified>
</cp:coreProperties>
</file>